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f849d90f2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KRISTIANSEN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KRISTIANSEN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b951a4cbc4e02"/>
      <w:footerReference xmlns:r="http://schemas.openxmlformats.org/officeDocument/2006/relationships" w:type="default" r:id="R67678acc45dc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KRISTIANSEN INVEST AS   ·   Org.nr 976 150 724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KRISTIANSEN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b951a4cbc4e02" /><Relationship Type="http://schemas.openxmlformats.org/officeDocument/2006/relationships/footer" Target="/word/footer1.xml" Id="R67678acc45dc4cf7" /></Relationships>
</file>