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32ffbbaa4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VINDHEIM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VINDHEIM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e9b40a8c94a9d"/>
      <w:footerReference xmlns:r="http://schemas.openxmlformats.org/officeDocument/2006/relationships" w:type="default" r:id="R202b3a5939da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VINDHEIM AS   ·   Org.nr 976 121 333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VINDHEIM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e9b40a8c94a9d" /><Relationship Type="http://schemas.openxmlformats.org/officeDocument/2006/relationships/footer" Target="/word/footer1.xml" Id="R202b3a5939da4edb" /></Relationships>
</file>