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11a4e9b7734c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DFU DESIGN FURNITURE UNLIMITED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DFU DESIGN FURNITURE UNLIMITED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47c3b5c2924481"/>
      <w:footerReference xmlns:r="http://schemas.openxmlformats.org/officeDocument/2006/relationships" w:type="default" r:id="Re993c3cf953946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DFU DESIGN FURNITURE UNLIMITED AS   ·   Org.nr 976 103 262   ·   Solaveien 3   ·   4307 SANDNES   ·   Tlf. 51617419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DFU DESIGN FURNITURE UNLIMITED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47c3b5c2924481" /><Relationship Type="http://schemas.openxmlformats.org/officeDocument/2006/relationships/footer" Target="/word/footer1.xml" Id="Re993c3cf95394661" /></Relationships>
</file>