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8b5b78baf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cc8c127b34ab7"/>
      <w:footerReference xmlns:r="http://schemas.openxmlformats.org/officeDocument/2006/relationships" w:type="default" r:id="R11fac8de164f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ENTREPRENØR AS   ·   Org.nr 976 098 412   ·   Skrubbmoen 6   ·   3619 SKOLLENBORG   ·   Tlf. 32 77 09 30   ·   firmapost@bmoe.no   ·   www.bmo.no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cc8c127b34ab7" /><Relationship Type="http://schemas.openxmlformats.org/officeDocument/2006/relationships/footer" Target="/word/footer1.xml" Id="R11fac8de164f4caf" /></Relationships>
</file>