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2d25128e34c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Budalen,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BJØRKAN REGNSKAP AS</w:t>
      </w:r>
    </w:p>
    <w:sectPr>
      <w:headerReference xmlns:r="http://schemas.openxmlformats.org/officeDocument/2006/relationships" w:type="default" r:id="R1d84789e315b47e8"/>
      <w:footerReference xmlns:r="http://schemas.openxmlformats.org/officeDocument/2006/relationships" w:type="default" r:id="R111f9480cdcf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BJØRKAN REGNSKAP AS   ·   Org.nr 976 089 790   ·   Synnerdalsveien 2   ·   7298 BUDALEN   ·   Tlf. 72 43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4789e315b47e8" /><Relationship Type="http://schemas.openxmlformats.org/officeDocument/2006/relationships/footer" Target="/word/footer1.xml" Id="R111f9480cdcf46c2" /></Relationships>
</file>