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3a0c7fea148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LUNN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LUNN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7ef5de741f4205"/>
      <w:footerReference xmlns:r="http://schemas.openxmlformats.org/officeDocument/2006/relationships" w:type="default" r:id="R02670938c636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LUNN AS   ·   Org.nr 976 082 745   ·   Dampsagvegen 47   ·   2609 LILLEHAMMER   ·   br@lunn.no   ·   www.lunn.no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LUNN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7ef5de741f4205" /><Relationship Type="http://schemas.openxmlformats.org/officeDocument/2006/relationships/footer" Target="/word/footer1.xml" Id="R02670938c636446e" /></Relationships>
</file>