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083b4118e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BILFORHANDLERFORENING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BILFORHANDLERFORENING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4e01f6d974b60"/>
      <w:footerReference xmlns:r="http://schemas.openxmlformats.org/officeDocument/2006/relationships" w:type="default" r:id="Rc245c92c5950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BILFORHANDLERFORENING   ·   Org.nr 976 010 582   ·   c/o Bilbr. Opplæringskontor Sør AS, Dalaneveien 37   ·   4618 KRISTIANSAND S   ·   perole@bilfagsor.no   ·   www.bilfagsor.no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BILFORHANDLERFORENING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4e01f6d974b60" /><Relationship Type="http://schemas.openxmlformats.org/officeDocument/2006/relationships/footer" Target="/word/footer1.xml" Id="Rc245c92c59504f8d" /></Relationships>
</file>