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b3da7c1d8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LINK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LINK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1796b13084f7d"/>
      <w:footerReference xmlns:r="http://schemas.openxmlformats.org/officeDocument/2006/relationships" w:type="default" r:id="Rf420c7e5698942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LINK ARKITEKTUR AS   ·   Org.nr 975 999 726   ·   Kirkegata 4   ·   0153 OSLO   ·   Tlf. 21 52 22 00   ·   oslo@linkarkitektur.no   ·   www.linkarkitektur.com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LINK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1796b13084f7d" /><Relationship Type="http://schemas.openxmlformats.org/officeDocument/2006/relationships/footer" Target="/word/footer1.xml" Id="Rf420c7e56989427f" /></Relationships>
</file>