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9fcd920d2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bdef8d6b5a584c03"/>
      <w:footerReference xmlns:r="http://schemas.openxmlformats.org/officeDocument/2006/relationships" w:type="default" r:id="R0d8f10d21bee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f8d6b5a584c03" /><Relationship Type="http://schemas.openxmlformats.org/officeDocument/2006/relationships/footer" Target="/word/footer1.xml" Id="R0d8f10d21bee48b6" /></Relationships>
</file>