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e4138412747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AMAGER EIENDOM AS</w:t>
      </w:r>
    </w:p>
    <w:sectPr>
      <w:headerReference xmlns:r="http://schemas.openxmlformats.org/officeDocument/2006/relationships" w:type="default" r:id="Ra339aa546ed74562"/>
      <w:footerReference xmlns:r="http://schemas.openxmlformats.org/officeDocument/2006/relationships" w:type="default" r:id="R4e2dc098e0c547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AMAGER EIENDOM AS   ·   Org.nr 975 963 713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AMAGER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9aa546ed74562" /><Relationship Type="http://schemas.openxmlformats.org/officeDocument/2006/relationships/footer" Target="/word/footer1.xml" Id="R4e2dc098e0c5474d" /></Relationships>
</file>