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927b4ceb140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3228cfd9f944dc"/>
      <w:footerReference xmlns:r="http://schemas.openxmlformats.org/officeDocument/2006/relationships" w:type="default" r:id="R97ab39fc1ecf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NETCOM AS   ·   Org.nr 975 961 176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3228cfd9f944dc" /><Relationship Type="http://schemas.openxmlformats.org/officeDocument/2006/relationships/footer" Target="/word/footer1.xml" Id="R97ab39fc1ecf4ef0" /></Relationships>
</file>