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b04cda4a745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UNIC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UNIC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6ac1fa8fc44e32"/>
      <w:footerReference xmlns:r="http://schemas.openxmlformats.org/officeDocument/2006/relationships" w:type="default" r:id="Rc0104073636e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UNIC AS   ·   Org.nr 975 832 449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UNIC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6ac1fa8fc44e32" /><Relationship Type="http://schemas.openxmlformats.org/officeDocument/2006/relationships/footer" Target="/word/footer1.xml" Id="Rc0104073636e4a8b" /></Relationships>
</file>