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688c05261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12c59350f4a27"/>
      <w:footerReference xmlns:r="http://schemas.openxmlformats.org/officeDocument/2006/relationships" w:type="default" r:id="Rb5adb7b717ae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HUS AS   ·   Org.nr 975 828 352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12c59350f4a27" /><Relationship Type="http://schemas.openxmlformats.org/officeDocument/2006/relationships/footer" Target="/word/footer1.xml" Id="Rb5adb7b717ae443f" /></Relationships>
</file>