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2ad02a868ef242d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BRINE &amp; KJEMIKALIER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BRINE &amp; KJEMIKALIER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f34885cf66e49df"/>
      <w:footerReference xmlns:r="http://schemas.openxmlformats.org/officeDocument/2006/relationships" w:type="default" r:id="R85b9a810c6f444f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BRINE &amp; KJEMIKALIER AS   ·   Org.nr 975 785 246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BRINE &amp; KJEMIKALIER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f34885cf66e49df" /><Relationship Type="http://schemas.openxmlformats.org/officeDocument/2006/relationships/footer" Target="/word/footer1.xml" Id="R85b9a810c6f444f5" /></Relationships>
</file>