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21ddd3f8f41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BYGGPARTNER STIG HAVNES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BYGGPARTNER STIG HAVNES</w:t>
      </w:r>
    </w:p>
    <w:sectPr>
      <w:headerReference xmlns:r="http://schemas.openxmlformats.org/officeDocument/2006/relationships" w:type="default" r:id="R58696367549f49aa"/>
      <w:footerReference xmlns:r="http://schemas.openxmlformats.org/officeDocument/2006/relationships" w:type="default" r:id="Rc7c7708462b5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 STIG HAVNES   ·   Org.nr 975 378 845   ·   Tollevegen 4   ·   6419 MOLDE   ·   byggpartner@altiboxmail.no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 STIG HAVNES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96367549f49aa" /><Relationship Type="http://schemas.openxmlformats.org/officeDocument/2006/relationships/footer" Target="/word/footer1.xml" Id="Rc7c7708462b544cf" /></Relationships>
</file>