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f9e153088e4c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BRAND COMMUNICATION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BRAND COMMUNICATION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853c3c9194476c"/>
      <w:footerReference xmlns:r="http://schemas.openxmlformats.org/officeDocument/2006/relationships" w:type="default" r:id="R4d7854839a2248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BRAND COMMUNICATION AS   ·   Org.nr 974 535 084   ·   Hoffsveien 65A   ·   0377 OSLO   ·   Tlf. 23 23 93 30   ·   www.brandcom.no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BRAND COMMUNICATION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853c3c9194476c" /><Relationship Type="http://schemas.openxmlformats.org/officeDocument/2006/relationships/footer" Target="/word/footer1.xml" Id="R4d7854839a22487c" /></Relationships>
</file>