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bc98a6959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6442a5bdd4893"/>
      <w:footerReference xmlns:r="http://schemas.openxmlformats.org/officeDocument/2006/relationships" w:type="default" r:id="Ree80bb89fc29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 EIENDOM AS   ·   Org.nr 974 490 064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6442a5bdd4893" /><Relationship Type="http://schemas.openxmlformats.org/officeDocument/2006/relationships/footer" Target="/word/footer1.xml" Id="Ree80bb89fc294e03" /></Relationships>
</file>