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03cb35672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94013dd264452"/>
      <w:footerReference xmlns:r="http://schemas.openxmlformats.org/officeDocument/2006/relationships" w:type="default" r:id="Ra5d2edebf2d6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RURIK AS   ·   Org.nr 974 464 373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94013dd264452" /><Relationship Type="http://schemas.openxmlformats.org/officeDocument/2006/relationships/footer" Target="/word/footer1.xml" Id="Ra5d2edebf2d64efd" /></Relationships>
</file>