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b4d077116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c47c3b0cb4bca"/>
      <w:footerReference xmlns:r="http://schemas.openxmlformats.org/officeDocument/2006/relationships" w:type="default" r:id="Rde88f4d0f55a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MØBLER AS   ·   Org.nr 974 422 484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c47c3b0cb4bca" /><Relationship Type="http://schemas.openxmlformats.org/officeDocument/2006/relationships/footer" Target="/word/footer1.xml" Id="Rde88f4d0f55a4349" /></Relationships>
</file>