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49f9ecaad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5ab0e5476e2141b8"/>
      <w:footerReference xmlns:r="http://schemas.openxmlformats.org/officeDocument/2006/relationships" w:type="default" r:id="R923de8d442f7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0e5476e2141b8" /><Relationship Type="http://schemas.openxmlformats.org/officeDocument/2006/relationships/footer" Target="/word/footer1.xml" Id="R923de8d442f74365" /></Relationships>
</file>