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ca66fa0e3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DØNNA HAVFISKE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DØNNA HAVFISKE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8e84b1d69403a"/>
      <w:footerReference xmlns:r="http://schemas.openxmlformats.org/officeDocument/2006/relationships" w:type="default" r:id="R2dfd7a8bd390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DØNNA HAVFISKE AS   ·   Org.nr 971 654 589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DØNNA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8e84b1d69403a" /><Relationship Type="http://schemas.openxmlformats.org/officeDocument/2006/relationships/footer" Target="/word/footer1.xml" Id="R2dfd7a8bd3904bee" /></Relationships>
</file>