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498bf11ef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a41e6ceec489a"/>
      <w:footerReference xmlns:r="http://schemas.openxmlformats.org/officeDocument/2006/relationships" w:type="default" r:id="R90d2be42a862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OLDELL AS   ·   Org.nr 971 654 414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a41e6ceec489a" /><Relationship Type="http://schemas.openxmlformats.org/officeDocument/2006/relationships/footer" Target="/word/footer1.xml" Id="R90d2be42a862410a" /></Relationships>
</file>