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dd84585af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RAUGLAND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RAUGLAND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14c17ed00490e"/>
      <w:footerReference xmlns:r="http://schemas.openxmlformats.org/officeDocument/2006/relationships" w:type="default" r:id="Refae4c4538d9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RAUGLAND AS   ·   Org.nr 971 587 598   ·   Hausmanns gate 17   ·   0182 OSLO   ·   Tlf. 22 99 35 90   ·   www.raugland.no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RAUGLAND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14c17ed00490e" /><Relationship Type="http://schemas.openxmlformats.org/officeDocument/2006/relationships/footer" Target="/word/footer1.xml" Id="Refae4c4538d94b63" /></Relationships>
</file>