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004f79c07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MEDICON.NO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MEDICON.NO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9125fd7944af3"/>
      <w:footerReference xmlns:r="http://schemas.openxmlformats.org/officeDocument/2006/relationships" w:type="default" r:id="R9e9bbf286f40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MEDICON.NO AS   ·   Org.nr 971 583 622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9125fd7944af3" /><Relationship Type="http://schemas.openxmlformats.org/officeDocument/2006/relationships/footer" Target="/word/footer1.xml" Id="R9e9bbf286f40404c" /></Relationships>
</file>