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e9c2a3844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LOTTERIPARTNER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LOTTERIPARTNER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adf2bcbd84216"/>
      <w:footerReference xmlns:r="http://schemas.openxmlformats.org/officeDocument/2006/relationships" w:type="default" r:id="Rb545be229cfc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LOTTERIPARTNER AS   ·   Org.nr 971 581 913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adf2bcbd84216" /><Relationship Type="http://schemas.openxmlformats.org/officeDocument/2006/relationships/footer" Target="/word/footer1.xml" Id="Rb545be229cfc46d2" /></Relationships>
</file>