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a37c91fe964e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HG-REGNSKAP SANDNES SA.</w:t>
      </w:r>
    </w:p>
    <w:sectPr>
      <w:headerReference xmlns:r="http://schemas.openxmlformats.org/officeDocument/2006/relationships" w:type="default" r:id="R15ac65cb9c164d86"/>
      <w:footerReference xmlns:r="http://schemas.openxmlformats.org/officeDocument/2006/relationships" w:type="default" r:id="R44c822456f2e4d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HG-REGNSKAP SANDNES SA   ·   Org.nr 971 428 708   ·   Hoveveien 46   ·   4306 SANDNES   ·   Tlf. 51 68 62 00   ·   stale@hgregnskap.no   ·   hgregnskap.no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HG-REGNSKAP SANDNES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ac65cb9c164d86" /><Relationship Type="http://schemas.openxmlformats.org/officeDocument/2006/relationships/footer" Target="/word/footer1.xml" Id="R44c822456f2e4da4" /></Relationships>
</file>