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5c17ad35e045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HG-REGNSKAP SANDNES SA.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7ebef40ebbc455a"/>
      <w:footerReference xmlns:r="http://schemas.openxmlformats.org/officeDocument/2006/relationships" w:type="default" r:id="R868919fd8f65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bef40ebbc455a" /><Relationship Type="http://schemas.openxmlformats.org/officeDocument/2006/relationships/footer" Target="/word/footer1.xml" Id="R868919fd8f65465a" /></Relationships>
</file>