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15b1b51565942c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Bø I Telemark, 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BØ FRILYNDE UNGDOMSLAG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BØ FRILYNDE UNGDOMSLAG</w:t>
      </w:r>
    </w:p>
    <w:sectPr>
      <w:headerReference xmlns:r="http://schemas.openxmlformats.org/officeDocument/2006/relationships" w:type="default" r:id="R76467a7792d1436e"/>
      <w:footerReference xmlns:r="http://schemas.openxmlformats.org/officeDocument/2006/relationships" w:type="default" r:id="R1e755f81008a4db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BØ FRILYNDE UNGDOMSLAG   ·   Org.nr 971 325 852   ·   Sandvinvegen   ·   3802 BØ I TELEMARK   ·   Tlf. 35950375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BØ FRILYNDE UNGDOMSLAG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6467a7792d1436e" /><Relationship Type="http://schemas.openxmlformats.org/officeDocument/2006/relationships/footer" Target="/word/footer1.xml" Id="R1e755f81008a4dbd" /></Relationships>
</file>