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e2cd0c6cc47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 ROGNE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Longva,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 ROGNE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c04400953a4a1a"/>
      <w:footerReference xmlns:r="http://schemas.openxmlformats.org/officeDocument/2006/relationships" w:type="default" r:id="R907ac500256b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04400953a4a1a" /><Relationship Type="http://schemas.openxmlformats.org/officeDocument/2006/relationships/footer" Target="/word/footer1.xml" Id="R907ac500256b407a" /></Relationships>
</file>