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7d4a929f3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bbe2a55104d64"/>
      <w:footerReference xmlns:r="http://schemas.openxmlformats.org/officeDocument/2006/relationships" w:type="default" r:id="R58c558c505ff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EIENDOM AS   ·   Org.nr 971 215 526   ·   2420 TRYSIL   ·   Tlf. 62 45 00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bbe2a55104d64" /><Relationship Type="http://schemas.openxmlformats.org/officeDocument/2006/relationships/footer" Target="/word/footer1.xml" Id="R58c558c505ff4f94" /></Relationships>
</file>