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3cedff1f4442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ÅKEBERG MAT &amp; VINHUS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ÅKEBERG MAT &amp; VINHUS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c865ef8f064558"/>
      <w:footerReference xmlns:r="http://schemas.openxmlformats.org/officeDocument/2006/relationships" w:type="default" r:id="Rfac94d8806ba4d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ÅKEBERG MAT &amp; VINHUS AS   ·   Org.nr 971 203 374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ÅKEBERG MAT &amp; VINHUS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c865ef8f064558" /><Relationship Type="http://schemas.openxmlformats.org/officeDocument/2006/relationships/footer" Target="/word/footer1.xml" Id="Rfac94d8806ba4d9e" /></Relationships>
</file>