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21bd2a545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CRUSHER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CRUSHER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51158e5d04f42"/>
      <w:footerReference xmlns:r="http://schemas.openxmlformats.org/officeDocument/2006/relationships" w:type="default" r:id="Rc50fda93bd5d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CRUSHER LTD AS   ·   Org.nr 971 100 869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CRUSHER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51158e5d04f42" /><Relationship Type="http://schemas.openxmlformats.org/officeDocument/2006/relationships/footer" Target="/word/footer1.xml" Id="Rc50fda93bd5d4541" /></Relationships>
</file>