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ec4845d70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51fb4cb6b74041"/>
      <w:footerReference xmlns:r="http://schemas.openxmlformats.org/officeDocument/2006/relationships" w:type="default" r:id="Rbddc7ded96e6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HASLER EIENDOM AS   ·   Org.nr 971 065 842   ·   Hasler   ·   2072 DAL   ·   Tlf. 63 95 99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1fb4cb6b74041" /><Relationship Type="http://schemas.openxmlformats.org/officeDocument/2006/relationships/footer" Target="/word/footer1.xml" Id="Rbddc7ded96e64c3c" /></Relationships>
</file>