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303f75c96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CHINAHOUSE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CHINAHOUSE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f6cc59bde4126"/>
      <w:footerReference xmlns:r="http://schemas.openxmlformats.org/officeDocument/2006/relationships" w:type="default" r:id="R1c6fe3279068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CHINAHOUSE AS   ·   Org.nr 971 064 625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CHINAHOUSE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f6cc59bde4126" /><Relationship Type="http://schemas.openxmlformats.org/officeDocument/2006/relationships/footer" Target="/word/footer1.xml" Id="R1c6fe32790684f27" /></Relationships>
</file>