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b11863cf1844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ETNE ELEKTRISITETSLAG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Etne,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ETNE ELEKTRISITETSLAG AS</w:t>
      </w:r>
    </w:p>
    <w:sectPr>
      <w:headerReference xmlns:r="http://schemas.openxmlformats.org/officeDocument/2006/relationships" w:type="default" r:id="R27121f2840514828"/>
      <w:footerReference xmlns:r="http://schemas.openxmlformats.org/officeDocument/2006/relationships" w:type="default" r:id="Racdebdc35b7f46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121f2840514828" /><Relationship Type="http://schemas.openxmlformats.org/officeDocument/2006/relationships/footer" Target="/word/footer1.xml" Id="Racdebdc35b7f46e3" /></Relationships>
</file>