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b5dd42a1af41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JOFAZ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JOFAZ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dd19dc0e024ebe"/>
      <w:footerReference xmlns:r="http://schemas.openxmlformats.org/officeDocument/2006/relationships" w:type="default" r:id="R28cedd7f69564f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JOFAZ AS   ·   Org.nr 971 005 823   ·   c/o Brynildsen, Bjarne Aas gate 5   ·   1606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JOFAZ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dd19dc0e024ebe" /><Relationship Type="http://schemas.openxmlformats.org/officeDocument/2006/relationships/footer" Target="/word/footer1.xml" Id="R28cedd7f69564f3d" /></Relationships>
</file>