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11af1873f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RYFYLKE BAKERI OG KONDITORI EIENDOM AS, org.nr 971 005 521,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RYFYLKE BAKERI OG KONDITORI EIENDOM AS</w:t>
      </w:r>
    </w:p>
    <w:sectPr>
      <w:headerReference xmlns:r="http://schemas.openxmlformats.org/officeDocument/2006/relationships" w:type="default" r:id="R10cb4ba05b7a494d"/>
      <w:footerReference xmlns:r="http://schemas.openxmlformats.org/officeDocument/2006/relationships" w:type="default" r:id="R2d5777b1ec81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b4ba05b7a494d" /><Relationship Type="http://schemas.openxmlformats.org/officeDocument/2006/relationships/footer" Target="/word/footer1.xml" Id="R2d5777b1ec814667" /></Relationships>
</file>