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71944f510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HELLVIK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HELLVIK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2b14bd2dc4c4b"/>
      <w:footerReference xmlns:r="http://schemas.openxmlformats.org/officeDocument/2006/relationships" w:type="default" r:id="R85ba93d134cd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INVESTOR AS   ·   Org.nr 971 001 313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2b14bd2dc4c4b" /><Relationship Type="http://schemas.openxmlformats.org/officeDocument/2006/relationships/footer" Target="/word/footer1.xml" Id="R85ba93d134cd4211" /></Relationships>
</file>