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03ea0360a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e4b99fc514712"/>
      <w:footerReference xmlns:r="http://schemas.openxmlformats.org/officeDocument/2006/relationships" w:type="default" r:id="R7d2c06e8345e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RURIK AS   ·   Org.nr 970 986 588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e4b99fc514712" /><Relationship Type="http://schemas.openxmlformats.org/officeDocument/2006/relationships/footer" Target="/word/footer1.xml" Id="R7d2c06e8345e48ce" /></Relationships>
</file>