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6bd49ce5154a3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AUTOPARTNER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AUTOPARTNER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d9f18216ff84c7c"/>
      <w:footerReference xmlns:r="http://schemas.openxmlformats.org/officeDocument/2006/relationships" w:type="default" r:id="R764042359d064a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AUTOPARTNER AS   ·   Org.nr 970 974 288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AUTOPARTNER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9f18216ff84c7c" /><Relationship Type="http://schemas.openxmlformats.org/officeDocument/2006/relationships/footer" Target="/word/footer1.xml" Id="R764042359d064a1f" /></Relationships>
</file>