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4c6f7cc23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IGLAND GARASJEN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IGLAND GARASJEN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a3c8e47164ab5"/>
      <w:footerReference xmlns:r="http://schemas.openxmlformats.org/officeDocument/2006/relationships" w:type="default" r:id="R9b1e652480b7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a3c8e47164ab5" /><Relationship Type="http://schemas.openxmlformats.org/officeDocument/2006/relationships/footer" Target="/word/footer1.xml" Id="R9b1e652480b74d9f" /></Relationships>
</file>