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b5a96ffb2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SKOGROSSISTERS OG AGENTERS LANDSFORENING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SKOGROSSISTERS OG AGENTERS LANDSFORENING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c310d16a349b9"/>
      <w:footerReference xmlns:r="http://schemas.openxmlformats.org/officeDocument/2006/relationships" w:type="default" r:id="Ra006520a7c3f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c310d16a349b9" /><Relationship Type="http://schemas.openxmlformats.org/officeDocument/2006/relationships/footer" Target="/word/footer1.xml" Id="Ra006520a7c3f410e" /></Relationships>
</file>