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0b64575c9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KRISTIAN LÅCHE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KRISTIAN LÅCHE</w:t>
      </w:r>
    </w:p>
    <w:sectPr>
      <w:headerReference xmlns:r="http://schemas.openxmlformats.org/officeDocument/2006/relationships" w:type="default" r:id="Rdd4b2e152b604804"/>
      <w:footerReference xmlns:r="http://schemas.openxmlformats.org/officeDocument/2006/relationships" w:type="default" r:id="R05c80a527e50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b2e152b604804" /><Relationship Type="http://schemas.openxmlformats.org/officeDocument/2006/relationships/footer" Target="/word/footer1.xml" Id="R05c80a527e5047f7" /></Relationships>
</file>