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e20b3ebe494d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Glesvær,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GOLTEN RØR OG MEKANISK VERKSTED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GOLTEN RØR OG MEKANISK VERKSTED</w:t>
      </w:r>
    </w:p>
    <w:sectPr>
      <w:headerReference xmlns:r="http://schemas.openxmlformats.org/officeDocument/2006/relationships" w:type="default" r:id="Rb4cc7e0857a24e2d"/>
      <w:footerReference xmlns:r="http://schemas.openxmlformats.org/officeDocument/2006/relationships" w:type="default" r:id="R5de0893b69e042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GOLTEN RØR OG MEKANISK VERKSTED   ·   Org.nr 970 384 049   ·   Goltavegen 278   ·   5381 GLESVÆR   ·   Tlf. 56 31 78 78   ·   ngolten@goltenror.no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GOLTEN RØR OG MEKANISK VERKSTED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cc7e0857a24e2d" /><Relationship Type="http://schemas.openxmlformats.org/officeDocument/2006/relationships/footer" Target="/word/footer1.xml" Id="R5de0893b69e042bb" /></Relationships>
</file>