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31a5004e4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6fa675823411a"/>
      <w:footerReference xmlns:r="http://schemas.openxmlformats.org/officeDocument/2006/relationships" w:type="default" r:id="R1730f3e75320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IDRETTSLAG   ·   Org.nr 970 267 948   ·   Stadionvegen 3   ·   9007 TROMSØ   ·   post@til.no   ·   www.til.no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6fa675823411a" /><Relationship Type="http://schemas.openxmlformats.org/officeDocument/2006/relationships/footer" Target="/word/footer1.xml" Id="R1730f3e753204766" /></Relationships>
</file>