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c4a5afafa42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Viksdalen,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HARALD DYRDAL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 DYRDAL</w:t>
      </w:r>
    </w:p>
    <w:sectPr>
      <w:headerReference xmlns:r="http://schemas.openxmlformats.org/officeDocument/2006/relationships" w:type="default" r:id="R2fcb241f4dbd4fef"/>
      <w:footerReference xmlns:r="http://schemas.openxmlformats.org/officeDocument/2006/relationships" w:type="default" r:id="Raf8867c5131e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b241f4dbd4fef" /><Relationship Type="http://schemas.openxmlformats.org/officeDocument/2006/relationships/footer" Target="/word/footer1.xml" Id="Raf8867c5131e45a8" /></Relationships>
</file>