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315a6daa14a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RINGSTAD ODD</w:t>
      </w:r>
    </w:p>
    <w:sectPr>
      <w:headerReference xmlns:r="http://schemas.openxmlformats.org/officeDocument/2006/relationships" w:type="default" r:id="Rc0595c9fc18949aa"/>
      <w:footerReference xmlns:r="http://schemas.openxmlformats.org/officeDocument/2006/relationships" w:type="default" r:id="R6823ca705485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RINGSTAD ODD   ·   Org.nr 970 227 016   ·   Ørjeveien 126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RINGSTAD ODD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95c9fc18949aa" /><Relationship Type="http://schemas.openxmlformats.org/officeDocument/2006/relationships/footer" Target="/word/footer1.xml" Id="R6823ca7054854fbb" /></Relationships>
</file>