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8c2ed466b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WESTGAARD FRANK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WESTGAARD FRANK</w:t>
      </w:r>
    </w:p>
    <w:sectPr>
      <w:headerReference xmlns:r="http://schemas.openxmlformats.org/officeDocument/2006/relationships" w:type="default" r:id="R041d0945fe704ef4"/>
      <w:footerReference xmlns:r="http://schemas.openxmlformats.org/officeDocument/2006/relationships" w:type="default" r:id="R50b562191ed4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WESTGAARD FRANK   ·   Org.nr 970 223 657   ·   Roald Amundsens vei 154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WESTGAARD FRANK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d0945fe704ef4" /><Relationship Type="http://schemas.openxmlformats.org/officeDocument/2006/relationships/footer" Target="/word/footer1.xml" Id="R50b562191ed44962" /></Relationships>
</file>