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c467d4f88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ELDORADO CLOTHING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ELDORADO CLOTHING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797f3ee7f4f8a"/>
      <w:footerReference xmlns:r="http://schemas.openxmlformats.org/officeDocument/2006/relationships" w:type="default" r:id="Rc0a12831e1df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ELDORADO CLOTHING AS   ·   Org.nr 969 018 799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ELDORADO CLOTHING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797f3ee7f4f8a" /><Relationship Type="http://schemas.openxmlformats.org/officeDocument/2006/relationships/footer" Target="/word/footer1.xml" Id="Rc0a12831e1df4bea" /></Relationships>
</file>