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318bc8ade4d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Kjøllefjord,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WIIKS REGNSKAPSKONTOR AS</w:t>
      </w:r>
    </w:p>
    <w:sectPr>
      <w:headerReference xmlns:r="http://schemas.openxmlformats.org/officeDocument/2006/relationships" w:type="default" r:id="R66f0144693534bbd"/>
      <w:footerReference xmlns:r="http://schemas.openxmlformats.org/officeDocument/2006/relationships" w:type="default" r:id="R191481803642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WIIKS REGNSKAPSKONTOR AS   ·   Org.nr 968 784 358   ·   Strandveien 145   ·   9790 KJØLLEFJORD   ·   Tlf. 78 49 97 90   ·   nordkyn@accountor.no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WIIKS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f0144693534bbd" /><Relationship Type="http://schemas.openxmlformats.org/officeDocument/2006/relationships/footer" Target="/word/footer1.xml" Id="R1914818036424d84" /></Relationships>
</file>